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1E26" w14:textId="754CC29C" w:rsidR="00796459" w:rsidRPr="00AB2748" w:rsidRDefault="00796459" w:rsidP="00796459">
      <w:pPr>
        <w:rPr>
          <w:b/>
        </w:rPr>
      </w:pPr>
      <w:r>
        <w:rPr>
          <w:b/>
        </w:rPr>
        <w:t>S</w:t>
      </w:r>
      <w:r w:rsidRPr="00AB2748">
        <w:rPr>
          <w:b/>
        </w:rPr>
        <w:t>cadenza presentazione domande</w:t>
      </w:r>
      <w:r>
        <w:rPr>
          <w:b/>
        </w:rPr>
        <w:t>:</w:t>
      </w:r>
      <w:r w:rsidRPr="00AB2748">
        <w:rPr>
          <w:b/>
        </w:rPr>
        <w:t xml:space="preserve"> 16 dicembre 2024</w:t>
      </w:r>
      <w:r>
        <w:rPr>
          <w:b/>
        </w:rPr>
        <w:t xml:space="preserve"> ore 13:00</w:t>
      </w:r>
      <w:r w:rsidRPr="00AB2748">
        <w:rPr>
          <w:b/>
        </w:rPr>
        <w:t>.</w:t>
      </w:r>
    </w:p>
    <w:p w14:paraId="2E78EFCF" w14:textId="1CD2E119" w:rsidR="000C61B9" w:rsidRPr="000C61B9" w:rsidRDefault="000C61B9" w:rsidP="00796459">
      <w:pPr>
        <w:spacing w:after="0" w:line="240" w:lineRule="auto"/>
        <w:jc w:val="right"/>
      </w:pPr>
      <w:r w:rsidRPr="000C61B9">
        <w:rPr>
          <w:b/>
          <w:bCs/>
        </w:rPr>
        <w:t xml:space="preserve">Al Sindaco </w:t>
      </w:r>
    </w:p>
    <w:p w14:paraId="104EA009" w14:textId="130DD02F" w:rsidR="000C61B9" w:rsidRPr="000C61B9" w:rsidRDefault="000C61B9" w:rsidP="00796459">
      <w:pPr>
        <w:spacing w:after="0" w:line="240" w:lineRule="auto"/>
        <w:jc w:val="right"/>
      </w:pPr>
      <w:r w:rsidRPr="000C61B9">
        <w:rPr>
          <w:b/>
          <w:bCs/>
        </w:rPr>
        <w:t xml:space="preserve">Comune </w:t>
      </w:r>
      <w:r w:rsidR="00796459">
        <w:rPr>
          <w:b/>
          <w:bCs/>
        </w:rPr>
        <w:t>d</w:t>
      </w:r>
      <w:r w:rsidRPr="000C61B9">
        <w:rPr>
          <w:b/>
          <w:bCs/>
        </w:rPr>
        <w:t xml:space="preserve">i </w:t>
      </w:r>
      <w:r w:rsidR="00A66898">
        <w:rPr>
          <w:b/>
          <w:bCs/>
        </w:rPr>
        <w:t>Serrenti</w:t>
      </w:r>
    </w:p>
    <w:p w14:paraId="335E3FEE" w14:textId="77777777" w:rsidR="000C61B9" w:rsidRDefault="000C61B9" w:rsidP="000C61B9"/>
    <w:p w14:paraId="41C74BF4" w14:textId="467B334C" w:rsidR="000C61B9" w:rsidRPr="00AB2748" w:rsidRDefault="000C61B9" w:rsidP="000C61B9">
      <w:pPr>
        <w:rPr>
          <w:b/>
        </w:rPr>
      </w:pPr>
      <w:r w:rsidRPr="000C61B9">
        <w:t>OGGETTO: Do</w:t>
      </w:r>
      <w:r>
        <w:t xml:space="preserve">manda </w:t>
      </w:r>
      <w:r w:rsidRPr="006D17D1">
        <w:rPr>
          <w:b/>
        </w:rPr>
        <w:t>Premio Di Laurea</w:t>
      </w:r>
      <w:r>
        <w:t xml:space="preserve"> ann</w:t>
      </w:r>
      <w:r w:rsidR="00BB3184">
        <w:t>i</w:t>
      </w:r>
      <w:r>
        <w:t xml:space="preserve"> </w:t>
      </w:r>
      <w:r w:rsidR="00AB2748">
        <w:t>202</w:t>
      </w:r>
      <w:r w:rsidR="00BB3184">
        <w:t>3</w:t>
      </w:r>
      <w:r w:rsidR="00796459">
        <w:t>/202</w:t>
      </w:r>
      <w:r w:rsidR="00BB3184">
        <w:t>4</w:t>
      </w:r>
      <w:r w:rsidR="00796459">
        <w:t>.</w:t>
      </w:r>
    </w:p>
    <w:p w14:paraId="15B995DA" w14:textId="77777777" w:rsidR="000C61B9" w:rsidRPr="000C61B9" w:rsidRDefault="000C61B9" w:rsidP="000C61B9">
      <w:pPr>
        <w:tabs>
          <w:tab w:val="left" w:pos="9072"/>
        </w:tabs>
        <w:ind w:right="424"/>
      </w:pPr>
      <w:r w:rsidRPr="000C61B9">
        <w:t>Il/la sottoscritto/a _____________________________________ nato/a il ____________________</w:t>
      </w:r>
      <w:r>
        <w:t>__</w:t>
      </w:r>
      <w:r w:rsidRPr="000C61B9">
        <w:t xml:space="preserve"> </w:t>
      </w:r>
    </w:p>
    <w:p w14:paraId="0BB6873E" w14:textId="467DE128" w:rsidR="000C61B9" w:rsidRPr="000C61B9" w:rsidRDefault="000C61B9" w:rsidP="000C61B9">
      <w:r w:rsidRPr="000C61B9">
        <w:t xml:space="preserve">a _______________________________ residente in </w:t>
      </w:r>
      <w:r w:rsidR="00AB6918">
        <w:t>Serrenti</w:t>
      </w:r>
      <w:r w:rsidRPr="000C61B9">
        <w:t>, Via ___________________</w:t>
      </w:r>
      <w:r>
        <w:t>__</w:t>
      </w:r>
      <w:r w:rsidRPr="000C61B9">
        <w:t xml:space="preserve"> </w:t>
      </w:r>
      <w:proofErr w:type="gramStart"/>
      <w:r w:rsidRPr="000C61B9">
        <w:t>nr._</w:t>
      </w:r>
      <w:proofErr w:type="gramEnd"/>
      <w:r w:rsidRPr="000C61B9">
        <w:t xml:space="preserve">___, telefono nr. _____________ </w:t>
      </w:r>
      <w:r>
        <w:t>_</w:t>
      </w:r>
      <w:r w:rsidRPr="000C61B9">
        <w:t xml:space="preserve">codice fiscale ___________________________, </w:t>
      </w:r>
    </w:p>
    <w:p w14:paraId="746F0E17" w14:textId="1D6565E4" w:rsidR="000C61B9" w:rsidRPr="000C61B9" w:rsidRDefault="000C61B9" w:rsidP="00ED4E56">
      <w:pPr>
        <w:jc w:val="center"/>
      </w:pPr>
      <w:r w:rsidRPr="000C61B9">
        <w:rPr>
          <w:b/>
          <w:bCs/>
        </w:rPr>
        <w:t>CHIEDE</w:t>
      </w:r>
    </w:p>
    <w:p w14:paraId="3A92ECA3" w14:textId="77777777" w:rsidR="00AB2748" w:rsidRDefault="000C61B9" w:rsidP="000C61B9">
      <w:r w:rsidRPr="000C61B9">
        <w:t>di poter beneficiare della concessione di un Premio di laurea per studenti neolaureat</w:t>
      </w:r>
      <w:r>
        <w:t xml:space="preserve">i, per l’anno </w:t>
      </w:r>
    </w:p>
    <w:p w14:paraId="38A2B0F3" w14:textId="6E656646" w:rsidR="00ED4E56" w:rsidRDefault="00BB3184" w:rsidP="00BB3184">
      <w:pPr>
        <w:ind w:left="708" w:firstLine="708"/>
        <w:jc w:val="center"/>
        <w:rPr>
          <w:sz w:val="28"/>
          <w:szCs w:val="28"/>
        </w:rPr>
      </w:pPr>
      <w:r w:rsidRPr="00AB2748">
        <w:rPr>
          <w:sz w:val="28"/>
          <w:szCs w:val="28"/>
        </w:rPr>
        <w:sym w:font="Symbol" w:char="F092"/>
      </w:r>
      <w:r w:rsidRPr="00AB2748">
        <w:rPr>
          <w:sz w:val="28"/>
          <w:szCs w:val="28"/>
        </w:rPr>
        <w:t xml:space="preserve"> 2023</w:t>
      </w:r>
      <w:r>
        <w:rPr>
          <w:sz w:val="28"/>
          <w:szCs w:val="28"/>
        </w:rPr>
        <w:tab/>
      </w:r>
      <w:r>
        <w:rPr>
          <w:sz w:val="28"/>
          <w:szCs w:val="28"/>
        </w:rPr>
        <w:tab/>
      </w:r>
      <w:r w:rsidR="00ED4E56" w:rsidRPr="00AB2748">
        <w:rPr>
          <w:sz w:val="28"/>
          <w:szCs w:val="28"/>
        </w:rPr>
        <w:sym w:font="Symbol" w:char="F092"/>
      </w:r>
      <w:r w:rsidR="00ED4E56" w:rsidRPr="00AB2748">
        <w:rPr>
          <w:sz w:val="28"/>
          <w:szCs w:val="28"/>
        </w:rPr>
        <w:t xml:space="preserve"> 2024</w:t>
      </w:r>
    </w:p>
    <w:p w14:paraId="3C5BBE97" w14:textId="6C02B3DB" w:rsidR="000C61B9" w:rsidRPr="000C61B9" w:rsidRDefault="000C61B9" w:rsidP="00574FAD">
      <w:pPr>
        <w:jc w:val="both"/>
      </w:pPr>
      <w:r w:rsidRPr="000C61B9">
        <w:t xml:space="preserve">A tal fine, a conoscenza di quanto disposto dagli artt. 46 e 47 del D.P.R. 445/2000, sotto la propria responsabilità, consapevole delle sanzioni civili e penali cui potrà andare incontro in caso di dichiarazione mendace o di esibizione di atti falsi o contenenti dati non più rispondenti a verità, giusto il disposto degli artt. 75 e 76 del DPR 445/2000 </w:t>
      </w:r>
    </w:p>
    <w:p w14:paraId="26AB7622" w14:textId="14BAB199" w:rsidR="000C61B9" w:rsidRPr="000C61B9" w:rsidRDefault="000C61B9" w:rsidP="00ED4E56">
      <w:pPr>
        <w:jc w:val="center"/>
      </w:pPr>
      <w:r w:rsidRPr="000C61B9">
        <w:rPr>
          <w:b/>
          <w:bCs/>
        </w:rPr>
        <w:t>DICHIARA</w:t>
      </w:r>
      <w:bookmarkStart w:id="0" w:name="_GoBack"/>
      <w:bookmarkEnd w:id="0"/>
    </w:p>
    <w:p w14:paraId="1ADFB093" w14:textId="6263C14A" w:rsidR="000C61B9" w:rsidRPr="000C61B9" w:rsidRDefault="00A66898" w:rsidP="000843D8">
      <w:pPr>
        <w:spacing w:line="360" w:lineRule="auto"/>
      </w:pPr>
      <w:bookmarkStart w:id="1" w:name="_Hlk162269243"/>
      <w:r>
        <w:rPr>
          <w:rFonts w:cstheme="minorHAnsi"/>
        </w:rPr>
        <w:t>⃝</w:t>
      </w:r>
      <w:bookmarkEnd w:id="1"/>
      <w:r w:rsidR="000C61B9" w:rsidRPr="000C61B9">
        <w:t xml:space="preserve"> Di essere in possesso del seguente diploma di laurea □ triennale □ magistrale □ ciclo unico</w:t>
      </w:r>
      <w:r w:rsidR="00AB6918">
        <w:t xml:space="preserve"> </w:t>
      </w:r>
      <w:r w:rsidR="000C61B9" w:rsidRPr="000C61B9">
        <w:t xml:space="preserve">in _______________________________________________________________ conseguito in data _______________ presso ____________________________________________ di __________________, con la votazione finale di ___________________________________ </w:t>
      </w:r>
    </w:p>
    <w:p w14:paraId="1285B00D" w14:textId="6F4310E2" w:rsidR="000C61B9" w:rsidRPr="000C61B9" w:rsidRDefault="00A66898" w:rsidP="000C61B9">
      <w:r>
        <w:rPr>
          <w:rFonts w:cstheme="minorHAnsi"/>
        </w:rPr>
        <w:t>⃝</w:t>
      </w:r>
      <w:r w:rsidR="000C61B9" w:rsidRPr="000C61B9">
        <w:t xml:space="preserve"> Di aver discusso la tesi di laurea dal titolo </w:t>
      </w:r>
    </w:p>
    <w:p w14:paraId="2BC95EFE" w14:textId="004E44C9" w:rsidR="000C61B9" w:rsidRPr="000C61B9" w:rsidRDefault="000C61B9" w:rsidP="000843D8">
      <w:pPr>
        <w:spacing w:line="360" w:lineRule="auto"/>
      </w:pPr>
      <w:r w:rsidRPr="000C61B9">
        <w:t xml:space="preserve">_________________________________________________________________________ _________________________________________________________________________ </w:t>
      </w:r>
    </w:p>
    <w:p w14:paraId="674DF7FC" w14:textId="5809EF15" w:rsidR="000C61B9" w:rsidRPr="000C61B9" w:rsidRDefault="00A66898" w:rsidP="000C61B9">
      <w:r>
        <w:rPr>
          <w:rFonts w:cstheme="minorHAnsi"/>
        </w:rPr>
        <w:t>⃝</w:t>
      </w:r>
      <w:r w:rsidR="000C61B9" w:rsidRPr="000C61B9">
        <w:t xml:space="preserve"> di essere residente nel Comune di </w:t>
      </w:r>
      <w:r>
        <w:t>Serrenti</w:t>
      </w:r>
      <w:r w:rsidR="000C61B9" w:rsidRPr="000C61B9">
        <w:t xml:space="preserve">; </w:t>
      </w:r>
    </w:p>
    <w:p w14:paraId="352F63DA" w14:textId="77777777" w:rsidR="000C61B9" w:rsidRPr="000C61B9" w:rsidRDefault="000C61B9" w:rsidP="000C61B9">
      <w:pPr>
        <w:rPr>
          <w:b/>
        </w:rPr>
      </w:pPr>
      <w:r w:rsidRPr="000C61B9">
        <w:rPr>
          <w:b/>
        </w:rPr>
        <w:t xml:space="preserve">Alla presente allega la seguente documentazione: </w:t>
      </w:r>
    </w:p>
    <w:p w14:paraId="76166BD9" w14:textId="19946E67" w:rsidR="000C61B9" w:rsidRPr="000C61B9" w:rsidRDefault="00A66898" w:rsidP="000C61B9">
      <w:r>
        <w:rPr>
          <w:rFonts w:cstheme="minorHAnsi"/>
        </w:rPr>
        <w:t>⃝</w:t>
      </w:r>
      <w:r w:rsidR="000C61B9" w:rsidRPr="000C61B9">
        <w:t xml:space="preserve"> copia della carta di identità in corso di validità e del codice fiscale; </w:t>
      </w:r>
    </w:p>
    <w:p w14:paraId="553452E0" w14:textId="5E731804" w:rsidR="000C61B9" w:rsidRDefault="00A66898" w:rsidP="000C61B9">
      <w:r>
        <w:rPr>
          <w:rFonts w:cstheme="minorHAnsi"/>
        </w:rPr>
        <w:t>⃝</w:t>
      </w:r>
      <w:r w:rsidR="000C61B9" w:rsidRPr="000C61B9">
        <w:t xml:space="preserve"> Iban (obbligatorio) per accredito </w:t>
      </w:r>
    </w:p>
    <w:p w14:paraId="79317787" w14:textId="7FB4C2DE" w:rsidR="00A66898" w:rsidRPr="000C61B9" w:rsidRDefault="00A66898" w:rsidP="000C61B9">
      <w:r>
        <w:t>_________________________________________________________________________</w:t>
      </w:r>
    </w:p>
    <w:p w14:paraId="535C3CB5" w14:textId="77777777" w:rsidR="000C61B9" w:rsidRDefault="000C61B9" w:rsidP="000C61B9"/>
    <w:p w14:paraId="1FA4D367" w14:textId="77777777" w:rsidR="00BB3184" w:rsidRDefault="00BB3184" w:rsidP="000C61B9"/>
    <w:p w14:paraId="176A7EF1" w14:textId="77777777" w:rsidR="00BB3184" w:rsidRDefault="00BB3184" w:rsidP="000C61B9"/>
    <w:p w14:paraId="11FE8C8F" w14:textId="77777777" w:rsidR="00A66898" w:rsidRPr="002156FD" w:rsidRDefault="00A66898" w:rsidP="00A66898">
      <w:pPr>
        <w:spacing w:after="120"/>
        <w:jc w:val="both"/>
        <w:rPr>
          <w:rFonts w:cstheme="minorHAnsi"/>
          <w:b/>
          <w:u w:val="single"/>
        </w:rPr>
      </w:pPr>
      <w:r w:rsidRPr="002156FD">
        <w:rPr>
          <w:rFonts w:cstheme="minorHAnsi"/>
          <w:b/>
          <w:u w:val="single"/>
        </w:rPr>
        <w:lastRenderedPageBreak/>
        <w:t>Informativa privacy</w:t>
      </w:r>
    </w:p>
    <w:p w14:paraId="6D62F8ED" w14:textId="77777777" w:rsidR="00A66898" w:rsidRPr="00796459" w:rsidRDefault="00A66898" w:rsidP="00A66898">
      <w:pPr>
        <w:spacing w:after="120" w:line="240" w:lineRule="auto"/>
        <w:jc w:val="both"/>
        <w:rPr>
          <w:rFonts w:cstheme="minorHAnsi"/>
          <w:sz w:val="20"/>
          <w:szCs w:val="20"/>
        </w:rPr>
      </w:pPr>
      <w:r w:rsidRPr="00796459">
        <w:rPr>
          <w:rFonts w:cstheme="minorHAnsi"/>
          <w:sz w:val="20"/>
          <w:szCs w:val="20"/>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08F49808" w14:textId="77777777" w:rsidR="00A66898" w:rsidRPr="00796459" w:rsidRDefault="00A66898" w:rsidP="00A66898">
      <w:pPr>
        <w:spacing w:after="120" w:line="240" w:lineRule="auto"/>
        <w:jc w:val="both"/>
        <w:rPr>
          <w:rFonts w:cstheme="minorHAnsi"/>
          <w:sz w:val="20"/>
          <w:szCs w:val="20"/>
        </w:rPr>
      </w:pPr>
      <w:r w:rsidRPr="00796459">
        <w:rPr>
          <w:rFonts w:cstheme="minorHAnsi"/>
          <w:sz w:val="20"/>
          <w:szCs w:val="20"/>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2A792F2B" w14:textId="77777777" w:rsidR="00A66898" w:rsidRPr="00796459" w:rsidRDefault="00A66898" w:rsidP="00A66898">
      <w:pPr>
        <w:autoSpaceDE w:val="0"/>
        <w:autoSpaceDN w:val="0"/>
        <w:adjustRightInd w:val="0"/>
        <w:jc w:val="both"/>
        <w:rPr>
          <w:rFonts w:cstheme="minorHAnsi"/>
          <w:sz w:val="20"/>
          <w:szCs w:val="20"/>
          <w:u w:val="single"/>
        </w:rPr>
      </w:pPr>
      <w:r w:rsidRPr="00796459">
        <w:rPr>
          <w:rFonts w:cstheme="minorHAnsi"/>
          <w:b/>
          <w:sz w:val="20"/>
          <w:szCs w:val="20"/>
        </w:rPr>
        <w:t>I</w:t>
      </w:r>
      <w:r w:rsidRPr="00796459">
        <w:rPr>
          <w:rFonts w:cstheme="minorHAnsi"/>
          <w:b/>
          <w:sz w:val="20"/>
          <w:szCs w:val="20"/>
          <w:u w:val="single"/>
        </w:rPr>
        <w:t>NFORMATIVA AI SENSI DEL REGOLAMENTO (UE) 2016/679</w:t>
      </w:r>
      <w:r w:rsidRPr="00796459">
        <w:rPr>
          <w:rFonts w:cstheme="minorHAnsi"/>
          <w:sz w:val="20"/>
          <w:szCs w:val="20"/>
          <w:u w:val="single"/>
        </w:rPr>
        <w:t xml:space="preserve"> DEL PARLAMENTO EUROPEO E DEL CONSIGLIO DEL 27/04/2016 RELATIVO ALLA PROTEZIONE DELLE PERSONE FISICHE CON RIGUARDO AL TRATTAMENTO DEI DATI PERSONALI, NONCHÉ ALLA LIBERA CIRCOLAZIONE DI TALI DATI E CHE ABROGA LA DIRETTIVA 95/46/CE (REGOLAMENTO GENERALE SULLA PROTEZIONE DEI DATI) </w:t>
      </w:r>
    </w:p>
    <w:p w14:paraId="06134A4F"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 dati, di cui l’Ufficio Servizi Sociali del Comune di Serrenti entrerà in possesso a seguito del Procedimento in corso, verranno trattati nel rispetto della normativa vigente in materia di privacy (rif.to Regolamento Generale sulla Protezione dei dati – Regolamento (UE) 2016/679 e normativa nazionale vigente).</w:t>
      </w:r>
    </w:p>
    <w:p w14:paraId="2D166954"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Il trattamento dei dati personali sarà improntato ai principi di correttezza, liceità, trasparenza e di tutela della riservatezza e dei diritti del richiedente.</w:t>
      </w:r>
    </w:p>
    <w:p w14:paraId="4FD390EF"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Il Comune di Serrenti tutela la riservatezza dei dati personali e garantisce ad essi la necessaria protezione da ogni evento che possa metterli a rischio di violazione.</w:t>
      </w:r>
    </w:p>
    <w:p w14:paraId="026BFD5D"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Ai sensi degli artt. 13 e 14 del Regolamento Europeo n°2016/679 ed in relazione alle informazioni di cui si entrerà in possesso, ai fini della tutela delle persone e altri soggetti in materia di trattamento dei dati personali, si informano gli interessati che:</w:t>
      </w:r>
    </w:p>
    <w:p w14:paraId="03E398C7"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b/>
          <w:bCs/>
          <w:sz w:val="20"/>
          <w:szCs w:val="20"/>
        </w:rPr>
        <w:t>1 - Titolare del trattamento</w:t>
      </w:r>
    </w:p>
    <w:p w14:paraId="4D68C26B"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Il titolare del trattamento è il Comune di Serrenti che ha nominato come referente il dottor SANNA GIOVANNI MARIA.</w:t>
      </w:r>
    </w:p>
    <w:p w14:paraId="46F74F37"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b/>
          <w:bCs/>
          <w:sz w:val="20"/>
          <w:szCs w:val="20"/>
        </w:rPr>
        <w:t>2 - Finalità del trattamento dei dati</w:t>
      </w:r>
    </w:p>
    <w:p w14:paraId="18A6BF0F"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sz w:val="20"/>
          <w:szCs w:val="20"/>
        </w:rPr>
        <w:t>I dati forniti dai richiedenti saranno utilizzati allo scopo di istruire il procedimento in corso</w:t>
      </w:r>
      <w:r w:rsidRPr="00796459">
        <w:rPr>
          <w:rFonts w:cstheme="minorHAnsi"/>
          <w:b/>
          <w:bCs/>
          <w:sz w:val="20"/>
          <w:szCs w:val="20"/>
        </w:rPr>
        <w:t>.</w:t>
      </w:r>
    </w:p>
    <w:p w14:paraId="4FFC6044"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b/>
          <w:bCs/>
          <w:sz w:val="20"/>
          <w:szCs w:val="20"/>
        </w:rPr>
        <w:t>3 - Modalità del trattamento</w:t>
      </w:r>
    </w:p>
    <w:p w14:paraId="2005E4ED"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 dati forniti saranno trattati presso le sedi comunali con modalità cartacea, informatica e/o telematica garantendo la più assoluta riservatezza, pertinenza e non eccedenza rispetto alle finalità del procedimento in corso. I dati personali forniti, fatto salvo quanto previsto dalle norme sulla conservazione della documentazione amministrativa, saranno conservati esclusivamente per i tempi imposti dalla normativa vigente.</w:t>
      </w:r>
    </w:p>
    <w:p w14:paraId="1D2C11DF"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b/>
          <w:bCs/>
          <w:sz w:val="20"/>
          <w:szCs w:val="20"/>
        </w:rPr>
        <w:t>4 - Conferimento dei dati</w:t>
      </w:r>
    </w:p>
    <w:p w14:paraId="3EB64D36"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Il conferimento dei dati è obbligatorio, pena l’impossibilità di istruire la pratica e di soddisfare la richiesta per i quali vengono raccolti.</w:t>
      </w:r>
    </w:p>
    <w:p w14:paraId="72BCE91B"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b/>
          <w:bCs/>
          <w:sz w:val="20"/>
          <w:szCs w:val="20"/>
        </w:rPr>
        <w:t>5 - Fonte di provenienza dei dati</w:t>
      </w:r>
    </w:p>
    <w:p w14:paraId="54479E81"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sz w:val="20"/>
          <w:szCs w:val="20"/>
        </w:rPr>
        <w:t xml:space="preserve">I dati personali sono conferiti dall’interessato nell’ambito del procedimento </w:t>
      </w:r>
      <w:r w:rsidRPr="00796459">
        <w:rPr>
          <w:rFonts w:cstheme="minorHAnsi"/>
          <w:bCs/>
          <w:sz w:val="20"/>
          <w:szCs w:val="20"/>
        </w:rPr>
        <w:t>in corso</w:t>
      </w:r>
      <w:r w:rsidRPr="00796459">
        <w:rPr>
          <w:rFonts w:cstheme="minorHAnsi"/>
          <w:b/>
          <w:bCs/>
          <w:sz w:val="20"/>
          <w:szCs w:val="20"/>
        </w:rPr>
        <w:t>.</w:t>
      </w:r>
    </w:p>
    <w:p w14:paraId="5A9891B4"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b/>
          <w:bCs/>
          <w:sz w:val="20"/>
          <w:szCs w:val="20"/>
        </w:rPr>
        <w:t>6 - Comunicazione e diffusione dei dati</w:t>
      </w:r>
    </w:p>
    <w:p w14:paraId="2A1A943D"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 dati forniti potranno essere comunicati ad altri enti pubblici e/o privati per esigenze di verifica e controllo delle dichiarazioni rese (sotto forma di autocertificazione) dai richiedenti.</w:t>
      </w:r>
    </w:p>
    <w:p w14:paraId="58B5A693"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Dei dati potranno venire a conoscenza i Responsabili degli Uffici comunali nonché i dipendenti e collaboratori anche esterni del Comune quali eventuali incaricati del trattamento.</w:t>
      </w:r>
    </w:p>
    <w:p w14:paraId="4BC43B01"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 dati personali sono comunicati, senza necessità di consenso dell’interessato, ai seguenti soggetti:</w:t>
      </w:r>
    </w:p>
    <w:p w14:paraId="42187AE4"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1. ai soggetti nominati dal Comune di Serrenti quali Responsabili in quanto fornitori dei servizi</w:t>
      </w:r>
    </w:p>
    <w:p w14:paraId="402F5B63"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relativi al sito web, alla casella di posta ordinaria e certificata;</w:t>
      </w:r>
    </w:p>
    <w:p w14:paraId="73D1C7A4"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2. all’Istituto di Credito Bancario per l’accredito dei corrispettivi spettanti al beneficiario del procedimento in corso.</w:t>
      </w:r>
    </w:p>
    <w:p w14:paraId="51E4E73F" w14:textId="77777777" w:rsidR="00A66898" w:rsidRPr="00796459" w:rsidRDefault="00A66898" w:rsidP="00A66898">
      <w:pPr>
        <w:autoSpaceDE w:val="0"/>
        <w:autoSpaceDN w:val="0"/>
        <w:adjustRightInd w:val="0"/>
        <w:spacing w:after="0" w:line="240" w:lineRule="auto"/>
        <w:jc w:val="both"/>
        <w:rPr>
          <w:rFonts w:cstheme="minorHAnsi"/>
          <w:b/>
          <w:bCs/>
          <w:sz w:val="20"/>
          <w:szCs w:val="20"/>
        </w:rPr>
      </w:pPr>
      <w:r w:rsidRPr="00796459">
        <w:rPr>
          <w:rFonts w:cstheme="minorHAnsi"/>
          <w:b/>
          <w:bCs/>
          <w:sz w:val="20"/>
          <w:szCs w:val="20"/>
        </w:rPr>
        <w:t>7 - Diritti dell’interessato</w:t>
      </w:r>
    </w:p>
    <w:p w14:paraId="558841B7"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In ogni momento il richiedente potrà esercitare ai sensi degli artt. dal 15 al 22 del Regolamento UE</w:t>
      </w:r>
    </w:p>
    <w:p w14:paraId="674DDD8C" w14:textId="77777777" w:rsidR="00A66898" w:rsidRPr="00796459" w:rsidRDefault="00A66898" w:rsidP="00A66898">
      <w:pPr>
        <w:autoSpaceDE w:val="0"/>
        <w:autoSpaceDN w:val="0"/>
        <w:adjustRightInd w:val="0"/>
        <w:spacing w:after="0" w:line="240" w:lineRule="auto"/>
        <w:jc w:val="both"/>
        <w:rPr>
          <w:rFonts w:cstheme="minorHAnsi"/>
          <w:sz w:val="20"/>
          <w:szCs w:val="20"/>
        </w:rPr>
      </w:pPr>
      <w:r w:rsidRPr="00796459">
        <w:rPr>
          <w:rFonts w:cstheme="minorHAnsi"/>
          <w:sz w:val="20"/>
          <w:szCs w:val="20"/>
        </w:rPr>
        <w:t>n°2016/679 il diritto di:</w:t>
      </w:r>
    </w:p>
    <w:p w14:paraId="31393C6C"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Chiedere la conferma dell’esistenza o meno di propri dati personali;</w:t>
      </w:r>
    </w:p>
    <w:p w14:paraId="7BCFB8AC"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6AEC9C96"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Ottenere la cancellazione dei dati;</w:t>
      </w:r>
    </w:p>
    <w:p w14:paraId="12401B4F"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Ottenere la limitazione del trattamento;</w:t>
      </w:r>
    </w:p>
    <w:p w14:paraId="40646012"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lastRenderedPageBreak/>
        <w:t>Ottenere la portabilità dei dati, ossia riceverli da un titolare del trattamento, in un formato strutturato, di uso comune e leggibile da dispositivo automatico, e trasmetterli ad un altro titolare del trattamento senza impedimenti;</w:t>
      </w:r>
    </w:p>
    <w:p w14:paraId="65C6591F"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Opporsi al trattamento in qualsiasi momento;</w:t>
      </w:r>
    </w:p>
    <w:p w14:paraId="0555D827"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Opporsi ad un processo decisionale automatizzato relativo alle persone fisiche, compresa la profilazione;</w:t>
      </w:r>
    </w:p>
    <w:p w14:paraId="4951F422"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Chiedere al titolare del trattamento l’accesso ai dati personali e la rettifica o la cancellazione degli stessi o la limitazione del trattamento che lo riguardano o di opporsi al loro trattamento, oltre al diritto alla portabilità dei dati;</w:t>
      </w:r>
    </w:p>
    <w:p w14:paraId="680F9D62"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Revocare il consenso in qualsiasi momento senza pregiudicare la liceità del trattamento basata sul consenso prestato prima della revoca;</w:t>
      </w:r>
    </w:p>
    <w:p w14:paraId="3A159B0F" w14:textId="77777777" w:rsidR="00A66898" w:rsidRPr="00796459" w:rsidRDefault="00A66898" w:rsidP="00A66898">
      <w:pPr>
        <w:pStyle w:val="Paragrafoelenco"/>
        <w:numPr>
          <w:ilvl w:val="0"/>
          <w:numId w:val="1"/>
        </w:numPr>
        <w:autoSpaceDE w:val="0"/>
        <w:autoSpaceDN w:val="0"/>
        <w:adjustRightInd w:val="0"/>
        <w:spacing w:after="0" w:line="240" w:lineRule="auto"/>
        <w:jc w:val="both"/>
        <w:rPr>
          <w:rFonts w:cstheme="minorHAnsi"/>
          <w:sz w:val="20"/>
          <w:szCs w:val="20"/>
        </w:rPr>
      </w:pPr>
      <w:r w:rsidRPr="00796459">
        <w:rPr>
          <w:rFonts w:cstheme="minorHAnsi"/>
          <w:sz w:val="20"/>
          <w:szCs w:val="20"/>
        </w:rPr>
        <w:t>Proporre reclamo a un’autorità di controllo: Garante per la protezione dei dati personali – Piazza Montecitorio, 121 00186 ROMA -FAX (+39) 06/696773785 – CENTR. TEL. (+39) 06/696771 E-MAIL garante@gpdp.it – PEC protocollo@pec.gpdp.it.</w:t>
      </w:r>
    </w:p>
    <w:p w14:paraId="69EA5BD9" w14:textId="77777777" w:rsidR="00A66898" w:rsidRPr="002156FD" w:rsidRDefault="00A66898" w:rsidP="00A66898">
      <w:pPr>
        <w:pStyle w:val="Paragrafoelenco"/>
        <w:autoSpaceDE w:val="0"/>
        <w:autoSpaceDN w:val="0"/>
        <w:adjustRightInd w:val="0"/>
        <w:spacing w:after="0" w:line="240" w:lineRule="auto"/>
        <w:jc w:val="both"/>
        <w:rPr>
          <w:rFonts w:cstheme="minorHAnsi"/>
        </w:rPr>
      </w:pPr>
    </w:p>
    <w:p w14:paraId="5ED28605" w14:textId="77777777" w:rsidR="00A66898" w:rsidRPr="002156FD" w:rsidRDefault="00A66898" w:rsidP="00A66898">
      <w:pPr>
        <w:autoSpaceDE w:val="0"/>
        <w:autoSpaceDN w:val="0"/>
        <w:adjustRightInd w:val="0"/>
        <w:spacing w:after="0" w:line="240" w:lineRule="auto"/>
        <w:jc w:val="both"/>
        <w:rPr>
          <w:rFonts w:cstheme="minorHAnsi"/>
        </w:rPr>
      </w:pPr>
      <w:r w:rsidRPr="002156FD">
        <w:rPr>
          <w:rFonts w:cstheme="minorHAnsi"/>
        </w:rPr>
        <w:t xml:space="preserve">Per motivi legittimi, le richieste per l’esercizio dei diritti possono essere inoltrate all’Ufficio Protocollo del Comune inviando una richiesta alla </w:t>
      </w:r>
      <w:proofErr w:type="spellStart"/>
      <w:r w:rsidRPr="002156FD">
        <w:rPr>
          <w:rFonts w:cstheme="minorHAnsi"/>
        </w:rPr>
        <w:t>pec</w:t>
      </w:r>
      <w:proofErr w:type="spellEnd"/>
      <w:r w:rsidRPr="002156FD">
        <w:rPr>
          <w:rFonts w:cstheme="minorHAnsi"/>
        </w:rPr>
        <w:t xml:space="preserve"> del Comune di Serrenti: </w:t>
      </w:r>
      <w:hyperlink r:id="rId7" w:history="1">
        <w:r w:rsidRPr="002156FD">
          <w:rPr>
            <w:rStyle w:val="Collegamentoipertestuale"/>
            <w:rFonts w:cstheme="minorHAnsi"/>
          </w:rPr>
          <w:t>protocollo.serrenti@pec.comunas.it</w:t>
        </w:r>
      </w:hyperlink>
      <w:r w:rsidRPr="002156FD">
        <w:rPr>
          <w:rFonts w:cstheme="minorHAnsi"/>
        </w:rPr>
        <w:t>.</w:t>
      </w:r>
    </w:p>
    <w:p w14:paraId="4D6C6720" w14:textId="77777777" w:rsidR="00A66898" w:rsidRPr="002156FD" w:rsidRDefault="00A66898" w:rsidP="00A66898">
      <w:pPr>
        <w:autoSpaceDE w:val="0"/>
        <w:autoSpaceDN w:val="0"/>
        <w:adjustRightInd w:val="0"/>
        <w:spacing w:after="0" w:line="240" w:lineRule="auto"/>
        <w:jc w:val="both"/>
        <w:rPr>
          <w:rFonts w:cstheme="minorHAnsi"/>
        </w:rPr>
      </w:pPr>
    </w:p>
    <w:p w14:paraId="52BD1363" w14:textId="77777777" w:rsidR="00A66898" w:rsidRPr="002156FD" w:rsidRDefault="00A66898" w:rsidP="00A66898">
      <w:pPr>
        <w:autoSpaceDE w:val="0"/>
        <w:autoSpaceDN w:val="0"/>
        <w:adjustRightInd w:val="0"/>
        <w:spacing w:after="0" w:line="240" w:lineRule="auto"/>
        <w:jc w:val="both"/>
        <w:rPr>
          <w:rFonts w:cstheme="minorHAnsi"/>
        </w:rPr>
      </w:pPr>
      <w:r w:rsidRPr="002156FD">
        <w:rPr>
          <w:rFonts w:cstheme="minorHAnsi"/>
        </w:rPr>
        <w:t>Gli interessati possono, altresì, contattare il responsabile della protezione dei dati (DPO) per tutte le questioni relative al trattamento dei loro dati personali e all’esercizio dei loro diritti derivanti dal procedimento, ai sensi dell’art 38 comma 4 del GDPR. I contatti del DPO sono indicati all’art. 1 della presente informativa.</w:t>
      </w:r>
    </w:p>
    <w:p w14:paraId="7E7001C7" w14:textId="77777777" w:rsidR="00A66898" w:rsidRDefault="00A66898" w:rsidP="00A66898"/>
    <w:p w14:paraId="0BF7F343" w14:textId="77777777" w:rsidR="00A66898" w:rsidRDefault="00A66898" w:rsidP="00A66898"/>
    <w:p w14:paraId="28D2824D" w14:textId="2A013917" w:rsidR="00A66898" w:rsidRPr="000C61B9" w:rsidRDefault="00A66898" w:rsidP="00A66898">
      <w:r w:rsidRPr="000C61B9">
        <w:t xml:space="preserve">Data _____________________ </w:t>
      </w:r>
    </w:p>
    <w:p w14:paraId="7C4C30F1" w14:textId="2EDD835D" w:rsidR="00A66898" w:rsidRDefault="00A66898" w:rsidP="00A66898">
      <w:pPr>
        <w:jc w:val="right"/>
      </w:pPr>
      <w:r w:rsidRPr="000C61B9">
        <w:t>Firma ______________________________</w:t>
      </w:r>
    </w:p>
    <w:p w14:paraId="2EAF9214" w14:textId="77777777" w:rsidR="00DD01FD" w:rsidRDefault="00DD01FD" w:rsidP="00A66898">
      <w:pPr>
        <w:jc w:val="right"/>
      </w:pPr>
    </w:p>
    <w:p w14:paraId="3FF87BC7" w14:textId="77777777" w:rsidR="00DD01FD" w:rsidRPr="00DD01FD" w:rsidRDefault="00DD01FD" w:rsidP="000843D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sz w:val="36"/>
          <w:szCs w:val="36"/>
        </w:rPr>
      </w:pPr>
      <w:r w:rsidRPr="00DD01FD">
        <w:rPr>
          <w:rFonts w:cstheme="minorHAnsi"/>
          <w:sz w:val="36"/>
          <w:szCs w:val="36"/>
        </w:rPr>
        <w:t>Il richiedente dovrà custodire il numero di protocollo assegnato alla propria domanda, in quanto varrà come elemento identificativo relativo alla propria istanza.</w:t>
      </w:r>
    </w:p>
    <w:p w14:paraId="7EE8B1C3" w14:textId="77777777" w:rsidR="00DD01FD" w:rsidRPr="000C61B9" w:rsidRDefault="00DD01FD" w:rsidP="00A66898">
      <w:pPr>
        <w:jc w:val="right"/>
      </w:pPr>
    </w:p>
    <w:sectPr w:rsidR="00DD01FD" w:rsidRPr="000C61B9" w:rsidSect="00B91F4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57DB" w14:textId="77777777" w:rsidR="00AB2748" w:rsidRDefault="00AB2748" w:rsidP="00AB2748">
      <w:pPr>
        <w:spacing w:after="0" w:line="240" w:lineRule="auto"/>
      </w:pPr>
      <w:r>
        <w:separator/>
      </w:r>
    </w:p>
  </w:endnote>
  <w:endnote w:type="continuationSeparator" w:id="0">
    <w:p w14:paraId="19407120" w14:textId="77777777" w:rsidR="00AB2748" w:rsidRDefault="00AB2748" w:rsidP="00AB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264263"/>
      <w:docPartObj>
        <w:docPartGallery w:val="Page Numbers (Bottom of Page)"/>
        <w:docPartUnique/>
      </w:docPartObj>
    </w:sdtPr>
    <w:sdtEndPr/>
    <w:sdtContent>
      <w:p w14:paraId="40056FBA" w14:textId="53A68365" w:rsidR="00AB2748" w:rsidRDefault="00AB2748">
        <w:pPr>
          <w:pStyle w:val="Pidipagina"/>
          <w:jc w:val="right"/>
        </w:pPr>
        <w:r>
          <w:fldChar w:fldCharType="begin"/>
        </w:r>
        <w:r>
          <w:instrText>PAGE   \* MERGEFORMAT</w:instrText>
        </w:r>
        <w:r>
          <w:fldChar w:fldCharType="separate"/>
        </w:r>
        <w:r w:rsidR="00574FAD">
          <w:rPr>
            <w:noProof/>
          </w:rPr>
          <w:t>3</w:t>
        </w:r>
        <w:r>
          <w:fldChar w:fldCharType="end"/>
        </w:r>
      </w:p>
    </w:sdtContent>
  </w:sdt>
  <w:p w14:paraId="7FA21E77" w14:textId="77777777" w:rsidR="00AB2748" w:rsidRDefault="00AB274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25874" w14:textId="77777777" w:rsidR="00AB2748" w:rsidRDefault="00AB2748" w:rsidP="00AB2748">
      <w:pPr>
        <w:spacing w:after="0" w:line="240" w:lineRule="auto"/>
      </w:pPr>
      <w:r>
        <w:separator/>
      </w:r>
    </w:p>
  </w:footnote>
  <w:footnote w:type="continuationSeparator" w:id="0">
    <w:p w14:paraId="2E3DEF15" w14:textId="77777777" w:rsidR="00AB2748" w:rsidRDefault="00AB2748" w:rsidP="00AB2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D1708"/>
    <w:multiLevelType w:val="hybridMultilevel"/>
    <w:tmpl w:val="690C66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B9"/>
    <w:rsid w:val="000843D8"/>
    <w:rsid w:val="000C61B9"/>
    <w:rsid w:val="002D0A45"/>
    <w:rsid w:val="00574FAD"/>
    <w:rsid w:val="00586B2F"/>
    <w:rsid w:val="005F04AB"/>
    <w:rsid w:val="006D17D1"/>
    <w:rsid w:val="00796459"/>
    <w:rsid w:val="00A66898"/>
    <w:rsid w:val="00AB2748"/>
    <w:rsid w:val="00AB6918"/>
    <w:rsid w:val="00B91F49"/>
    <w:rsid w:val="00BB3184"/>
    <w:rsid w:val="00C61939"/>
    <w:rsid w:val="00CA0C9D"/>
    <w:rsid w:val="00DD01FD"/>
    <w:rsid w:val="00ED4E56"/>
    <w:rsid w:val="00F71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5D30"/>
  <w15:docId w15:val="{144A440F-2F58-4E07-B68E-9F1D9CA2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1F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898"/>
    <w:pPr>
      <w:ind w:left="720"/>
      <w:contextualSpacing/>
    </w:pPr>
  </w:style>
  <w:style w:type="character" w:styleId="Collegamentoipertestuale">
    <w:name w:val="Hyperlink"/>
    <w:basedOn w:val="Carpredefinitoparagrafo"/>
    <w:semiHidden/>
    <w:rsid w:val="00A66898"/>
    <w:rPr>
      <w:color w:val="0000FF"/>
      <w:u w:val="single"/>
    </w:rPr>
  </w:style>
  <w:style w:type="paragraph" w:styleId="Intestazione">
    <w:name w:val="header"/>
    <w:basedOn w:val="Normale"/>
    <w:link w:val="IntestazioneCarattere"/>
    <w:uiPriority w:val="99"/>
    <w:unhideWhenUsed/>
    <w:rsid w:val="00AB27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2748"/>
  </w:style>
  <w:style w:type="paragraph" w:styleId="Pidipagina">
    <w:name w:val="footer"/>
    <w:basedOn w:val="Normale"/>
    <w:link w:val="PidipaginaCarattere"/>
    <w:uiPriority w:val="99"/>
    <w:unhideWhenUsed/>
    <w:rsid w:val="00AB27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serrenti@pec.comuna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Maria Giuseppina Cossu</cp:lastModifiedBy>
  <cp:revision>11</cp:revision>
  <cp:lastPrinted>2024-12-05T06:51:00Z</cp:lastPrinted>
  <dcterms:created xsi:type="dcterms:W3CDTF">2024-03-25T11:58:00Z</dcterms:created>
  <dcterms:modified xsi:type="dcterms:W3CDTF">2024-12-10T09:37:00Z</dcterms:modified>
</cp:coreProperties>
</file>